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1" w:line="240" w:lineRule="auto"/>
        <w:ind w:left="0" w:right="65" w:firstLine="0"/>
        <w:jc w:val="center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22" w:line="240" w:lineRule="auto"/>
        <w:ind w:left="0" w:right="0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left"/>
        <w:tblInd w:w="390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gridSpan w:val="4"/>
            <w:shd w:fill="bebebe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7" w:line="240" w:lineRule="auto"/>
              <w:ind w:left="556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</w:t>
            </w:r>
          </w:p>
        </w:tc>
      </w:tr>
      <w:tr>
        <w:trPr>
          <w:cantSplit w:val="0"/>
          <w:trHeight w:val="429" w:hRule="atLeast"/>
          <w:tblHeader w:val="0"/>
        </w:trPr>
        <w:tc>
          <w:tcPr>
            <w:gridSpan w:val="3"/>
            <w:shd w:fill="d9d9d9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6" w:line="240" w:lineRule="auto"/>
              <w:ind w:left="618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bfbfbf" w:val="clear"/>
                <w:vertAlign w:val="baseline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686"/>
              </w:tabs>
              <w:spacing w:after="0" w:before="0" w:line="240" w:lineRule="auto"/>
              <w:ind w:left="18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</w:t>
              <w:tab/>
              <w:t xml:space="preserve">DEL</w:t>
            </w:r>
            <w:r w:rsidDel="00000000" w:rsidR="00000000" w:rsidRPr="00000000">
              <mc:AlternateContent>
                <mc:Choice Requires="wpg"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-482727</wp:posOffset>
                      </wp:positionV>
                      <wp:extent cx="3867150" cy="4467860"/>
                      <wp:effectExtent b="0" l="0" r="0" t="0"/>
                      <wp:wrapNone/>
                      <wp:docPr id="7" name=""/>
                      <a:graphic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3412425" y="1546050"/>
                                <a:ext cx="3867150" cy="4467860"/>
                                <a:chOff x="3412425" y="1546050"/>
                                <a:chExt cx="3867150" cy="4467875"/>
                              </a:xfrm>
                            </wpg:grpSpPr>
                            <wpg:grpSp>
                              <wpg:cNvGrpSpPr/>
                              <wpg:grpSpPr>
                                <a:xfrm>
                                  <a:off x="3412425" y="1546070"/>
                                  <a:ext cx="3867150" cy="4467867"/>
                                  <a:chOff x="0" y="0"/>
                                  <a:chExt cx="3867150" cy="4467867"/>
                                </a:xfrm>
                              </wpg:grpSpPr>
                              <wps:wsp>
                                <wps:cNvSpPr/>
                                <wps:cNvPr id="4" name="Shape 4"/>
                                <wps:spPr>
                                  <a:xfrm>
                                    <a:off x="0" y="0"/>
                                    <a:ext cx="3867150" cy="44678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5" name="Shape 5"/>
                                <wps:spPr>
                                  <a:xfrm>
                                    <a:off x="0" y="7"/>
                                    <a:ext cx="3867150" cy="4467860"/>
                                  </a:xfrm>
                                  <a:custGeom>
                                    <a:rect b="b" l="l" r="r" t="t"/>
                                    <a:pathLst>
                                      <a:path extrusionOk="0" h="4467860" w="3867150">
                                        <a:moveTo>
                                          <a:pt x="3867150" y="0"/>
                                        </a:moveTo>
                                        <a:lnTo>
                                          <a:pt x="0" y="0"/>
                                        </a:lnTo>
                                        <a:lnTo>
                                          <a:pt x="0" y="2276310"/>
                                        </a:lnTo>
                                        <a:lnTo>
                                          <a:pt x="0" y="4467847"/>
                                        </a:lnTo>
                                        <a:lnTo>
                                          <a:pt x="3867150" y="4467847"/>
                                        </a:lnTo>
                                        <a:lnTo>
                                          <a:pt x="3867150" y="2276310"/>
                                        </a:lnTo>
                                        <a:lnTo>
                                          <a:pt x="3867150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9D9D9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s:wsp>
                                <wps:cNvSpPr/>
                                <wps:cNvPr id="6" name="Shape 6"/>
                                <wps:spPr>
                                  <a:xfrm>
                                    <a:off x="44450" y="3547325"/>
                                    <a:ext cx="50800" cy="175260"/>
                                  </a:xfrm>
                                  <a:custGeom>
                                    <a:rect b="b" l="l" r="r" t="t"/>
                                    <a:pathLst>
                                      <a:path extrusionOk="0" h="175260" w="50800">
                                        <a:moveTo>
                                          <a:pt x="0" y="175245"/>
                                        </a:moveTo>
                                        <a:lnTo>
                                          <a:pt x="50750" y="175245"/>
                                        </a:lnTo>
                                        <a:lnTo>
                                          <a:pt x="50750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175245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CCCCCC"/>
                                  </a:solidFill>
                                  <a:ln>
                                    <a:noFill/>
                                  </a:ln>
                                </wps:spPr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1" distB="0" distT="0" distL="0" distR="0" hidden="0" layoutInCell="1" locked="0" relativeHeight="0" simplePos="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-482727</wp:posOffset>
                      </wp:positionV>
                      <wp:extent cx="3867150" cy="4467860"/>
                      <wp:effectExtent b="0" l="0" r="0" t="0"/>
                      <wp:wrapNone/>
                      <wp:docPr id="7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3867150" cy="446786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85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Secretaria de Deporte y la Recreación del proyecto denominado Apoyo a la iniciación y formación deportiva en Santiago de Cali BP-26005288.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5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Certifico 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Forma de pago: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4522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4522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)Anticipada</w:t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( ) Extemporánea</w:t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4162.010.26.1.2855-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</w:t>
            </w:r>
          </w:p>
        </w:tc>
        <w:tc>
          <w:tcPr>
            <w:gridSpan w:val="2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3" w:line="237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9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MAÑOSCA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5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70" w:right="521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ASDRI YOVANA BARONA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1.143.835.647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16/Ago/2025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30/Sep/2025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0" w:hRule="atLeast"/>
          <w:tblHeader w:val="0"/>
        </w:trPr>
        <w:tc>
          <w:tcPr>
            <w:gridSpan w:val="3"/>
            <w:tcBorders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125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SEGURIDAD SOCIAL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0" w:val="nil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2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8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24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cotización)</w:t>
            </w:r>
          </w:p>
        </w:tc>
        <w:tc>
          <w:tcPr>
            <w:gridSpan w:val="2"/>
            <w:tcBorders>
              <w:top w:color="000000" w:space="0" w:sz="0" w:val="nil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2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1075311347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9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60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</w:t>
            </w:r>
          </w:p>
        </w:tc>
        <w:tc>
          <w:tcPr>
            <w:gridSpan w:val="2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Autorización,</w:t>
            </w:r>
          </w:p>
        </w:tc>
        <w:tc>
          <w:tcPr>
            <w:gridSpan w:val="2"/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8823412867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Referencia, Pago</w:t>
            </w:r>
          </w:p>
        </w:tc>
        <w:tc>
          <w:tcPr>
            <w:gridSpan w:val="2"/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02/09/2025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2" w:hRule="atLeast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</w:t>
            </w:r>
          </w:p>
        </w:tc>
        <w:tc>
          <w:tcPr>
            <w:gridSpan w:val="2"/>
            <w:vMerge w:val="restart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8" w:line="240" w:lineRule="auto"/>
              <w:ind w:left="7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Agosto-2025</w:t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4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5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 seguridad social:</w:t>
            </w:r>
          </w:p>
        </w:tc>
        <w:tc>
          <w:tcPr>
            <w:gridSpan w:val="2"/>
            <w:vMerge w:val="continue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67" w:hRule="atLeast"/>
          <w:tblHeader w:val="0"/>
        </w:trPr>
        <w:tc>
          <w:tcPr>
            <w:gridSpan w:val="4"/>
            <w:tcBorders>
              <w:top w:color="000000" w:space="0" w:sz="0" w:val="nil"/>
            </w:tcBorders>
            <w:shd w:fill="bebebe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5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shd w:fill="bebebe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396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shd w:fill="bebebe" w:val="clea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6" w:lineRule="auto"/>
              <w:ind w:left="1607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</w:t>
            </w:r>
          </w:p>
        </w:tc>
      </w:tr>
      <w:tr>
        <w:trPr>
          <w:cantSplit w:val="0"/>
          <w:trHeight w:val="3752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348"/>
              </w:tabs>
              <w:spacing w:after="0" w:before="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88"/>
              </w:tabs>
              <w:spacing w:after="0" w:before="0" w:line="273" w:lineRule="auto"/>
              <w:ind w:left="70" w:right="120" w:firstLine="0"/>
              <w:jc w:val="both"/>
              <w:rPr/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Apoyar en la elaboración y presentación de informes, en el registro de beneficiarios a través de la plataforma SIDER, en la recopilación de registros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53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Brindé apoyo en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actividades deportivas y recreativas en la INSTITUCION EDUCATIVA NUEVO LATIR, durante el mes de septiembre, en la comuna 14 con los beneficiarios (niños y niñas) impactando a más de 130 niños conforme a las directrices dadas en el programa.</w:t>
            </w:r>
          </w:p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76" w:lineRule="auto"/>
              <w:ind w:left="70" w:right="11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Brindé apoyo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el registro de los beneficiarios en la plataforma SIDER, que estaban pendientes en el mes de septiembre.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76" w:lineRule="auto"/>
              <w:ind w:left="70" w:right="11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sectPr>
          <w:footerReference r:id="rId8" w:type="default"/>
          <w:pgSz w:h="15840" w:w="12240" w:orient="portrait"/>
          <w:pgMar w:bottom="640" w:top="1180" w:left="360" w:right="720" w:header="0" w:footer="44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754.0" w:type="dxa"/>
        <w:jc w:val="left"/>
        <w:tblInd w:w="367.0" w:type="dxa"/>
        <w:tblBorders>
          <w:top w:color="808080" w:space="0" w:sz="6" w:val="single"/>
          <w:left w:color="808080" w:space="0" w:sz="6" w:val="single"/>
          <w:bottom w:color="808080" w:space="0" w:sz="6" w:val="single"/>
          <w:right w:color="808080" w:space="0" w:sz="6" w:val="single"/>
          <w:insideH w:color="808080" w:space="0" w:sz="6" w:val="single"/>
          <w:insideV w:color="808080" w:space="0" w:sz="6" w:val="single"/>
        </w:tblBorders>
        <w:tblLayout w:type="fixed"/>
        <w:tblLook w:val="0000"/>
      </w:tblPr>
      <w:tblGrid>
        <w:gridCol w:w="4664"/>
        <w:gridCol w:w="6090"/>
        <w:tblGridChange w:id="0">
          <w:tblGrid>
            <w:gridCol w:w="4664"/>
            <w:gridCol w:w="6090"/>
          </w:tblGrid>
        </w:tblGridChange>
      </w:tblGrid>
      <w:tr>
        <w:trPr>
          <w:cantSplit w:val="0"/>
          <w:trHeight w:val="1178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9" w:right="119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fotográficos y en la actualización de bases de datos asociadas a las jornadas y eventos realizados.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6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1" w:line="276" w:lineRule="auto"/>
              <w:ind w:left="69" w:right="12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Asistir o brindar apoyo en reuniones, capacitaciones o espacios formativos convocados por el área de Fomento, o que estén directamente relacionados con las funciones del cargo y el desarrollo del programa.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tl w:val="0"/>
              </w:rPr>
              <w:t xml:space="preserve">Asistí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apoyo a la capacitación de cuentas de cobro programada por la asistencial y a las propias del cargo, favoreciendo así el buen desarrollo del programa Deporte Escolar y Universitario en el mes de septiembre.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3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0" w:right="54" w:firstLine="74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2" w:hRule="atLeast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7" w:line="276" w:lineRule="auto"/>
              <w:ind w:left="69" w:right="12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Brindar apoyo en actividades operativas, logísticas o asistenciales de carácter misional, requeridas por la Secretaría del Deporte y la Recreación, en cumplimiento del objeto contractual.</w:t>
            </w:r>
          </w:p>
        </w:tc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Brindé apoyo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la mesa de trabajo donde se exponen los requerimientos de las instituciones educativas con el equipo primario del programa Deporte Escolar y Universitario en el mes de septiembre.</w:t>
            </w:r>
          </w:p>
        </w:tc>
      </w:tr>
      <w:tr>
        <w:trPr>
          <w:cantSplit w:val="0"/>
          <w:trHeight w:val="2449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69" w:right="11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Las demás relacionadas con el desarrollo del objeto contractual.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7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 Brindé apoyo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el desarrollé las actividades deportivas y recreativas en la comuna 14, en la I.E. NUEVO LATIR conforme a las indicaciones dadas por el coordinador del programa Deporte Escolar y Universitario en el mes de septiembre 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0" w:line="240" w:lineRule="auto"/>
              <w:ind w:left="0" w:right="5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39" w:hRule="atLeast"/>
          <w:tblHeader w:val="0"/>
        </w:trPr>
        <w:tc>
          <w:tcPr/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0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</w:p>
        </w:tc>
        <w:tc>
          <w:tcPr/>
          <w:p w:rsidR="00000000" w:rsidDel="00000000" w:rsidP="00000000" w:rsidRDefault="00000000" w:rsidRPr="00000000" w14:paraId="0000009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92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color w:val="1155cc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</w:t>
            </w:r>
            <w:hyperlink r:id="rId9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https://drive.google.com/drive/folders/1jYasPXqzTqUGQBU5bqwmJcYBf0rNWmqg?usp=drive_link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60" w:hRule="atLeast"/>
          <w:tblHeader w:val="0"/>
        </w:trPr>
        <w:tc>
          <w:tcPr/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/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16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320" w:hRule="atLeast"/>
          <w:tblHeader w:val="0"/>
        </w:trPr>
        <w:tc>
          <w:tcPr/>
          <w:p w:rsidR="00000000" w:rsidDel="00000000" w:rsidP="00000000" w:rsidRDefault="00000000" w:rsidRPr="00000000" w14:paraId="000000A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8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116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/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" w:before="215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550915" cy="272414"/>
                  <wp:effectExtent b="0" l="0" r="0" t="0"/>
                  <wp:docPr id="8" name="image1.jpg"/>
                  <a:graphic>
                    <a:graphicData uri="http://schemas.openxmlformats.org/drawingml/2006/picture">
                      <pic:pic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0915" cy="272414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5" w:hRule="atLeast"/>
          <w:tblHeader w:val="0"/>
        </w:trPr>
        <w:tc>
          <w:tcPr/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73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</w:t>
            </w:r>
          </w:p>
        </w:tc>
        <w:tc>
          <w:tcPr/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88" w:line="240" w:lineRule="auto"/>
              <w:ind w:left="2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26/Sep/2025</w:t>
            </w:r>
          </w:p>
        </w:tc>
      </w:tr>
    </w:tbl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680" w:top="1240" w:left="360" w:right="720" w:header="0" w:footer="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14.399999999999999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6615677</wp:posOffset>
              </wp:positionH>
              <wp:positionV relativeFrom="paragraph">
                <wp:posOffset>9603383</wp:posOffset>
              </wp:positionV>
              <wp:extent cx="488950" cy="166370"/>
              <wp:effectExtent b="0" l="0" r="0" t="0"/>
              <wp:wrapNone/>
              <wp:docPr id="6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106288" y="3701578"/>
                        <a:ext cx="479425" cy="156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18.99999976158142" w:line="240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" w:cs="Arial" w:eastAsia="Arial" w:hAnsi="Arial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8"/>
                              <w:vertAlign w:val="baseline"/>
                            </w:rPr>
                            <w:t xml:space="preserve">Pag  PAGE 1 de  NUMPAGES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6615677</wp:posOffset>
              </wp:positionH>
              <wp:positionV relativeFrom="paragraph">
                <wp:posOffset>9603383</wp:posOffset>
              </wp:positionV>
              <wp:extent cx="488950" cy="166370"/>
              <wp:effectExtent b="0" l="0" r="0" t="0"/>
              <wp:wrapNone/>
              <wp:docPr id="6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88950" cy="1663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0" w:hanging="280"/>
      </w:pPr>
      <w:rPr/>
    </w:lvl>
    <w:lvl w:ilvl="1">
      <w:start w:val="0"/>
      <w:numFmt w:val="bullet"/>
      <w:lvlText w:val="•"/>
      <w:lvlJc w:val="left"/>
      <w:pPr>
        <w:ind w:left="536" w:hanging="280"/>
      </w:pPr>
      <w:rPr/>
    </w:lvl>
    <w:lvl w:ilvl="2">
      <w:start w:val="0"/>
      <w:numFmt w:val="bullet"/>
      <w:lvlText w:val="•"/>
      <w:lvlJc w:val="left"/>
      <w:pPr>
        <w:ind w:left="993" w:hanging="280"/>
      </w:pPr>
      <w:rPr/>
    </w:lvl>
    <w:lvl w:ilvl="3">
      <w:start w:val="0"/>
      <w:numFmt w:val="bullet"/>
      <w:lvlText w:val="•"/>
      <w:lvlJc w:val="left"/>
      <w:pPr>
        <w:ind w:left="1450" w:hanging="280"/>
      </w:pPr>
      <w:rPr/>
    </w:lvl>
    <w:lvl w:ilvl="4">
      <w:start w:val="0"/>
      <w:numFmt w:val="bullet"/>
      <w:lvlText w:val="•"/>
      <w:lvlJc w:val="left"/>
      <w:pPr>
        <w:ind w:left="1907" w:hanging="280"/>
      </w:pPr>
      <w:rPr/>
    </w:lvl>
    <w:lvl w:ilvl="5">
      <w:start w:val="0"/>
      <w:numFmt w:val="bullet"/>
      <w:lvlText w:val="•"/>
      <w:lvlJc w:val="left"/>
      <w:pPr>
        <w:ind w:left="2364" w:hanging="280"/>
      </w:pPr>
      <w:rPr/>
    </w:lvl>
    <w:lvl w:ilvl="6">
      <w:start w:val="0"/>
      <w:numFmt w:val="bullet"/>
      <w:lvlText w:val="•"/>
      <w:lvlJc w:val="left"/>
      <w:pPr>
        <w:ind w:left="2821" w:hanging="280"/>
      </w:pPr>
      <w:rPr/>
    </w:lvl>
    <w:lvl w:ilvl="7">
      <w:start w:val="0"/>
      <w:numFmt w:val="bullet"/>
      <w:lvlText w:val="•"/>
      <w:lvlJc w:val="left"/>
      <w:pPr>
        <w:ind w:left="3278" w:hanging="280"/>
      </w:pPr>
      <w:rPr/>
    </w:lvl>
    <w:lvl w:ilvl="8">
      <w:start w:val="0"/>
      <w:numFmt w:val="bullet"/>
      <w:lvlText w:val="•"/>
      <w:lvlJc w:val="left"/>
      <w:pPr>
        <w:ind w:left="3735" w:hanging="2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  <w:rPr>
      <w:rFonts w:ascii="Arial" w:cs="Arial" w:eastAsia="Arial" w:hAnsi="Arial"/>
      <w:b w:val="1"/>
      <w:bCs w:val="1"/>
      <w:sz w:val="24"/>
      <w:szCs w:val="24"/>
    </w:rPr>
  </w:style>
  <w:style w:type="paragraph" w:styleId="Prrafodelista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1.jpg"/><Relationship Id="rId9" Type="http://schemas.openxmlformats.org/officeDocument/2006/relationships/hyperlink" Target="https://drive.google.com/drive/folders/1jYasPXqzTqUGQBU5bqwmJcYBf0rNWmqg?usp=drive_link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n61nprIgKNnN/FWOgRm+rkPldg==">CgMxLjA4AHIhMUk3MlJPdjBXdGVLT29fV0k2NEMzbVQwY3lpeG5mZGJC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2025-09-10T01:29:00Z</dcterms:created>
  <dc:creator>usuario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2025-09-09T00:00:00Z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2025-09-09T00:00:00Z</vt:filetime>
  </property>
</Properties>
</file>